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EC" w:rsidRDefault="000F424B">
      <w:pPr>
        <w:ind w:right="-28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МИНИСТЕРСТВО КУЛЬТУРЫ МОСКОВСКОЙ ОБЛАСТИ</w:t>
      </w:r>
    </w:p>
    <w:p w:rsidR="008978EC" w:rsidRDefault="000F424B">
      <w:pPr>
        <w:ind w:right="-285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ГОСУДАРСТВЕННОЕ АВТОНОМНОЕ ОБРАЗОВАТЕЛЬНОЕ УЧРЕЖДЕНИЕ СРЕДНЕГО ПРОФЕССИОНАЛЬНОГО ОБРАЗОВАНИЯ МОСКОВСКОЙ ОБЛАСТИ </w:t>
      </w:r>
    </w:p>
    <w:p w:rsidR="008978EC" w:rsidRDefault="000F424B">
      <w:pPr>
        <w:ind w:right="-285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«МОСКОВСКИЙ ОБЛАСТНОЙ КОЛЛЕДЖ ИСКУССТВ»</w:t>
      </w:r>
    </w:p>
    <w:p w:rsidR="008978EC" w:rsidRDefault="008978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8EC" w:rsidRDefault="00897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08"/>
        <w:gridCol w:w="5146"/>
      </w:tblGrid>
      <w:tr w:rsidR="008978EC">
        <w:trPr>
          <w:cantSplit/>
        </w:trPr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78EC" w:rsidRDefault="000F424B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8978EC" w:rsidRDefault="000F424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ГАОУ СПО МО «Московский областной</w:t>
            </w:r>
          </w:p>
          <w:p w:rsidR="008978EC" w:rsidRDefault="000F424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искусств»</w:t>
            </w:r>
          </w:p>
          <w:p w:rsidR="008978EC" w:rsidRDefault="000F424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____________Р.А. Хусеинов</w:t>
            </w:r>
          </w:p>
          <w:p w:rsidR="008978EC" w:rsidRDefault="008978EC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8EC" w:rsidRDefault="000F424B">
            <w:pPr>
              <w:ind w:left="14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978EC" w:rsidRDefault="000F424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8978EC" w:rsidRDefault="008932D7">
            <w:pPr>
              <w:ind w:left="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F4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о. </w:t>
            </w:r>
            <w:r w:rsidR="000F424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424B">
              <w:rPr>
                <w:rFonts w:ascii="Times New Roman" w:hAnsi="Times New Roman" w:cs="Times New Roman"/>
                <w:sz w:val="28"/>
                <w:szCs w:val="28"/>
              </w:rPr>
              <w:t xml:space="preserve">   культуры </w:t>
            </w:r>
          </w:p>
          <w:p w:rsidR="008978EC" w:rsidRDefault="000F424B">
            <w:pPr>
              <w:ind w:left="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8978EC" w:rsidRDefault="008932D7">
            <w:pPr>
              <w:ind w:left="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О.В. Косарева</w:t>
            </w:r>
          </w:p>
          <w:p w:rsidR="008978EC" w:rsidRDefault="008978EC">
            <w:pPr>
              <w:ind w:left="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78EC" w:rsidRDefault="00897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C" w:rsidRDefault="00897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C" w:rsidRDefault="00897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C" w:rsidRDefault="000F42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Областной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открытый  конкурс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978EC" w:rsidRDefault="000F424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детско-юношеского творчества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</w:p>
    <w:p w:rsidR="008978EC" w:rsidRDefault="000F42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фольклорных ансамблей</w:t>
      </w:r>
    </w:p>
    <w:p w:rsidR="008978EC" w:rsidRDefault="000F42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и солистов</w:t>
      </w:r>
    </w:p>
    <w:p w:rsidR="008978EC" w:rsidRDefault="00897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8EC" w:rsidRDefault="00897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8EC" w:rsidRDefault="00897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8EC" w:rsidRDefault="000F424B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«Разноцветье»</w:t>
      </w:r>
    </w:p>
    <w:p w:rsidR="008978EC" w:rsidRDefault="00897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8EC" w:rsidRDefault="00897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8EC" w:rsidRDefault="008978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78EC" w:rsidRDefault="000F42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8978EC" w:rsidRDefault="00897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8EC" w:rsidRDefault="00897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8EC" w:rsidRDefault="00897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C" w:rsidRDefault="00897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C" w:rsidRDefault="00897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C" w:rsidRDefault="00897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8EC" w:rsidRDefault="008978EC">
      <w:pPr>
        <w:rPr>
          <w:rFonts w:ascii="Times New Roman" w:hAnsi="Times New Roman" w:cs="Times New Roman"/>
          <w:b/>
          <w:sz w:val="28"/>
          <w:szCs w:val="28"/>
        </w:rPr>
      </w:pPr>
    </w:p>
    <w:p w:rsidR="008978EC" w:rsidRDefault="00897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8EC" w:rsidRDefault="008978EC" w:rsidP="008932D7"/>
    <w:p w:rsidR="008978EC" w:rsidRDefault="00897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8EC" w:rsidRDefault="000F42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Химки 2016г.</w:t>
      </w:r>
    </w:p>
    <w:p w:rsidR="008978EC" w:rsidRDefault="000F42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ТРАДИЦИИ И ИСТОРИЯ ТВОРЧЕСКОГО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8EC" w:rsidRDefault="00897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78EC" w:rsidRDefault="000F4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Областной открытый  конкурс детско-юношеского творчества  «Разноцветье</w:t>
      </w:r>
      <w:r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учрежден  Министерством культуры Московской области в 2015 году и проводится для </w:t>
      </w:r>
      <w:r>
        <w:rPr>
          <w:rFonts w:ascii="Times New Roman" w:eastAsia="Times New Roman CYR" w:hAnsi="Times New Roman" w:cs="Times New Roman"/>
          <w:sz w:val="28"/>
          <w:szCs w:val="28"/>
        </w:rPr>
        <w:t>участников любительских (детских и юношеских) коллективов,  ансамблей фольклорной направленности и солистов, независимо от ведомственной принадлежности.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проводится по инициативе отдела «Сольное и хоровое народное пение» Московского областного колледжа искусств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78EC" w:rsidRDefault="008978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78EC" w:rsidRDefault="008978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78EC" w:rsidRDefault="000F424B">
      <w:pPr>
        <w:spacing w:line="360" w:lineRule="auto"/>
        <w:ind w:left="-284" w:right="-285" w:firstLine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ЦЕЛИ И ЗАДАЧИ КОНКУРСА</w:t>
      </w:r>
    </w:p>
    <w:p w:rsidR="008978EC" w:rsidRDefault="00897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78EC" w:rsidRDefault="000F4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-Популяризация детского и юношеского вокального творчества;</w:t>
      </w:r>
    </w:p>
    <w:p w:rsidR="008978EC" w:rsidRDefault="000F4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-Поддержка действующих детских и юношеских творческих коллективов, показ их достижений на межзональном уровне;</w:t>
      </w:r>
    </w:p>
    <w:p w:rsidR="008978EC" w:rsidRDefault="000F4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у детей и молодежи  уважительного отношения к национальной культуре через формирование социальных навыков дружелюбия, равноправного общения;</w:t>
      </w:r>
    </w:p>
    <w:p w:rsidR="008978EC" w:rsidRDefault="000F4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и обобщение передового опыта в области сольного и ансамблевого  исполнительства, создание условий для плодотворного творческого общения специалистов в области музыкального воспитания детей и молодежи;</w:t>
      </w:r>
    </w:p>
    <w:p w:rsidR="008978EC" w:rsidRDefault="000F4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возрождению традиций российской национальной певческой культуры, пропаганда художественных ценностей отечественной  русской народной культуры;</w:t>
      </w:r>
    </w:p>
    <w:p w:rsidR="008978EC" w:rsidRDefault="000F4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и поддержка одаренных детей;</w:t>
      </w:r>
    </w:p>
    <w:p w:rsidR="008978EC" w:rsidRDefault="000F424B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профессионального уровня руководителей коллективов, </w:t>
      </w:r>
      <w:r>
        <w:rPr>
          <w:rFonts w:ascii="Times New Roman" w:eastAsia="Times New Roman CYR" w:hAnsi="Times New Roman" w:cs="Times New Roman"/>
          <w:sz w:val="28"/>
          <w:szCs w:val="28"/>
        </w:rPr>
        <w:t>развитие   массовости и повышение исполнительского мастерства любительских коллективов;</w:t>
      </w:r>
    </w:p>
    <w:p w:rsidR="008978EC" w:rsidRDefault="000F4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методической и практической помощи специалистам, работающим с детьми и молодежью в фольклорном жанре, а также в сфере народной музыкальной культуры.</w:t>
      </w:r>
    </w:p>
    <w:p w:rsidR="008978EC" w:rsidRDefault="008978EC">
      <w:pPr>
        <w:jc w:val="both"/>
      </w:pPr>
    </w:p>
    <w:p w:rsidR="008978EC" w:rsidRDefault="008978EC">
      <w:pPr>
        <w:jc w:val="both"/>
      </w:pPr>
    </w:p>
    <w:p w:rsidR="008978EC" w:rsidRDefault="000F424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УЧРЕДИТЕЛИ КОНКУРСА</w:t>
      </w:r>
    </w:p>
    <w:p w:rsidR="008978EC" w:rsidRDefault="008978EC">
      <w:pPr>
        <w:widowControl/>
        <w:suppressAutoHyphens w:val="0"/>
        <w:jc w:val="both"/>
        <w:rPr>
          <w:rFonts w:ascii="Times New Roman" w:hAnsi="Times New Roman" w:cs="Times New Roman"/>
        </w:rPr>
      </w:pPr>
    </w:p>
    <w:p w:rsidR="008978EC" w:rsidRDefault="000F424B">
      <w:pPr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области.</w:t>
      </w:r>
    </w:p>
    <w:p w:rsidR="008978EC" w:rsidRDefault="000F424B">
      <w:pPr>
        <w:tabs>
          <w:tab w:val="left" w:pos="18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78EC" w:rsidRDefault="008978EC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978EC" w:rsidRDefault="000F424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ОРГАНИЗАТОРЫ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КОНКУРСА</w:t>
      </w:r>
    </w:p>
    <w:p w:rsidR="008978EC" w:rsidRDefault="008978EC">
      <w:pPr>
        <w:jc w:val="both"/>
        <w:rPr>
          <w:rFonts w:ascii="Times New Roman" w:hAnsi="Times New Roman" w:cs="Times New Roman"/>
        </w:rPr>
      </w:pPr>
    </w:p>
    <w:p w:rsidR="008978EC" w:rsidRDefault="008932D7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искусств»</w:t>
      </w:r>
    </w:p>
    <w:p w:rsidR="008978EC" w:rsidRPr="008932D7" w:rsidRDefault="000F424B" w:rsidP="008932D7">
      <w:pPr>
        <w:widowControl/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hanging="720"/>
        <w:rPr>
          <w:rFonts w:ascii="Times New Roman" w:hAnsi="Times New Roman" w:cs="Times New Roman"/>
          <w:b/>
          <w:sz w:val="36"/>
          <w:szCs w:val="36"/>
        </w:rPr>
      </w:pPr>
      <w:r w:rsidRPr="008932D7">
        <w:rPr>
          <w:rFonts w:ascii="Times New Roman" w:hAnsi="Times New Roman" w:cs="Times New Roman"/>
          <w:sz w:val="28"/>
          <w:szCs w:val="28"/>
        </w:rPr>
        <w:t xml:space="preserve">Научно – методический  центр </w:t>
      </w:r>
      <w:r w:rsidR="008932D7">
        <w:rPr>
          <w:rFonts w:ascii="Times New Roman" w:hAnsi="Times New Roman" w:cs="Times New Roman"/>
          <w:sz w:val="28"/>
          <w:szCs w:val="28"/>
        </w:rPr>
        <w:t xml:space="preserve">ГАПОУ МО </w:t>
      </w:r>
      <w:r w:rsidR="008932D7" w:rsidRPr="008932D7">
        <w:rPr>
          <w:rFonts w:ascii="Times New Roman" w:hAnsi="Times New Roman" w:cs="Times New Roman"/>
          <w:sz w:val="28"/>
          <w:szCs w:val="28"/>
        </w:rPr>
        <w:t>«Московский Губернский колледж искусств»</w:t>
      </w:r>
    </w:p>
    <w:p w:rsidR="008978EC" w:rsidRDefault="008978E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78EC" w:rsidRDefault="000F424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ОРГКОМИТЕТ КОНКУРСА</w:t>
      </w:r>
    </w:p>
    <w:p w:rsidR="008978EC" w:rsidRDefault="008978EC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</w:p>
    <w:p w:rsidR="008978EC" w:rsidRDefault="000F424B">
      <w:pPr>
        <w:ind w:left="-142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8978EC" w:rsidRDefault="000F424B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Мурашов Андрей Юрьевич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министра      </w:t>
      </w:r>
    </w:p>
    <w:p w:rsidR="008978EC" w:rsidRDefault="000F424B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          </w:t>
      </w:r>
    </w:p>
    <w:p w:rsidR="008978EC" w:rsidRDefault="008978EC">
      <w:pPr>
        <w:ind w:left="-142"/>
        <w:jc w:val="both"/>
        <w:rPr>
          <w:rFonts w:ascii="Times New Roman" w:hAnsi="Times New Roman" w:cs="Times New Roman"/>
        </w:rPr>
      </w:pPr>
    </w:p>
    <w:p w:rsidR="008978EC" w:rsidRDefault="008978EC">
      <w:pPr>
        <w:ind w:left="-142"/>
        <w:jc w:val="both"/>
        <w:rPr>
          <w:rFonts w:ascii="Times New Roman" w:hAnsi="Times New Roman" w:cs="Times New Roman"/>
        </w:rPr>
      </w:pPr>
    </w:p>
    <w:p w:rsidR="008978EC" w:rsidRDefault="008978EC">
      <w:pPr>
        <w:ind w:left="-142"/>
        <w:jc w:val="both"/>
        <w:rPr>
          <w:rFonts w:ascii="Times New Roman" w:hAnsi="Times New Roman" w:cs="Times New Roman"/>
        </w:rPr>
      </w:pPr>
    </w:p>
    <w:p w:rsidR="008978EC" w:rsidRDefault="000F424B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Сопредседатель</w:t>
      </w:r>
    </w:p>
    <w:p w:rsidR="008978EC" w:rsidRDefault="000F424B" w:rsidP="008932D7">
      <w:pPr>
        <w:pStyle w:val="ac"/>
        <w:ind w:left="5672" w:hanging="58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Хусеинов Равиль Алиевич</w:t>
      </w:r>
      <w:r>
        <w:rPr>
          <w:rFonts w:ascii="Times New Roman" w:hAnsi="Times New Roman" w:cs="Times New Roman"/>
          <w:b/>
        </w:rPr>
        <w:t xml:space="preserve">     </w:t>
      </w:r>
      <w:r w:rsidR="008932D7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8932D7">
        <w:rPr>
          <w:rFonts w:ascii="Times New Roman" w:hAnsi="Times New Roman" w:cs="Times New Roman"/>
          <w:sz w:val="28"/>
          <w:szCs w:val="28"/>
        </w:rPr>
        <w:t xml:space="preserve">ГАПОУ МО «Московский Губернский колледж </w:t>
      </w:r>
      <w:proofErr w:type="spellStart"/>
      <w:r w:rsidR="008932D7">
        <w:rPr>
          <w:rFonts w:ascii="Times New Roman" w:hAnsi="Times New Roman" w:cs="Times New Roman"/>
          <w:sz w:val="28"/>
          <w:szCs w:val="28"/>
        </w:rPr>
        <w:t>искутсств</w:t>
      </w:r>
      <w:proofErr w:type="spellEnd"/>
      <w:r w:rsidR="008932D7">
        <w:rPr>
          <w:rFonts w:ascii="Times New Roman" w:hAnsi="Times New Roman" w:cs="Times New Roman"/>
          <w:sz w:val="28"/>
          <w:szCs w:val="28"/>
        </w:rPr>
        <w:t>»</w:t>
      </w:r>
    </w:p>
    <w:p w:rsidR="008978EC" w:rsidRDefault="000F424B">
      <w:pPr>
        <w:pStyle w:val="ac"/>
        <w:ind w:left="567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работник культуры РФ, кандидат педагогических наук.</w:t>
      </w:r>
    </w:p>
    <w:p w:rsidR="008978EC" w:rsidRDefault="008978EC">
      <w:pPr>
        <w:jc w:val="both"/>
        <w:rPr>
          <w:rFonts w:ascii="Times New Roman" w:hAnsi="Times New Roman" w:cs="Times New Roman"/>
        </w:rPr>
      </w:pPr>
    </w:p>
    <w:p w:rsidR="008978EC" w:rsidRDefault="008978EC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78EC" w:rsidRDefault="000F424B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ЧЛЕНЫ ОРГКОМИТЕТА</w:t>
      </w:r>
    </w:p>
    <w:p w:rsidR="008978EC" w:rsidRDefault="008978EC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78EC" w:rsidRDefault="008978EC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78EC" w:rsidRDefault="008978EC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</w:p>
    <w:p w:rsidR="008978EC" w:rsidRDefault="008932D7">
      <w:pPr>
        <w:ind w:left="5670" w:hanging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Анохин Александр Олегович</w:t>
      </w:r>
      <w:r w:rsidR="000F424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F424B">
        <w:rPr>
          <w:rFonts w:ascii="Times New Roman" w:hAnsi="Times New Roman" w:cs="Times New Roman"/>
          <w:b/>
          <w:sz w:val="28"/>
          <w:szCs w:val="28"/>
        </w:rPr>
        <w:tab/>
      </w:r>
      <w:r w:rsidR="000F424B">
        <w:rPr>
          <w:rFonts w:ascii="Times New Roman" w:hAnsi="Times New Roman" w:cs="Times New Roman"/>
          <w:sz w:val="28"/>
          <w:szCs w:val="28"/>
        </w:rPr>
        <w:t xml:space="preserve">Руководитель НМЦ </w:t>
      </w:r>
      <w:r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искусств»</w:t>
      </w:r>
    </w:p>
    <w:p w:rsidR="008978EC" w:rsidRDefault="000F424B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978EC" w:rsidRDefault="008978EC">
      <w:pPr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8EC" w:rsidRDefault="008978EC">
      <w:pPr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8EC" w:rsidRDefault="000F424B" w:rsidP="008932D7">
      <w:pPr>
        <w:ind w:left="5670" w:hanging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Астафьев Дмитрий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Владимирович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Заведующий музык</w:t>
      </w:r>
      <w:r w:rsidR="008932D7">
        <w:rPr>
          <w:rFonts w:ascii="Times New Roman" w:hAnsi="Times New Roman" w:cs="Times New Roman"/>
          <w:sz w:val="28"/>
          <w:szCs w:val="28"/>
        </w:rPr>
        <w:t>альным отделением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2D7"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искусств»</w:t>
      </w:r>
    </w:p>
    <w:p w:rsidR="008978EC" w:rsidRDefault="008978EC">
      <w:pPr>
        <w:ind w:left="-142"/>
        <w:jc w:val="both"/>
        <w:rPr>
          <w:rFonts w:ascii="Times New Roman" w:hAnsi="Times New Roman" w:cs="Times New Roman"/>
        </w:rPr>
      </w:pPr>
    </w:p>
    <w:p w:rsidR="008978EC" w:rsidRDefault="008978EC">
      <w:pPr>
        <w:ind w:left="-142"/>
        <w:jc w:val="both"/>
        <w:rPr>
          <w:rFonts w:ascii="Times New Roman" w:hAnsi="Times New Roman" w:cs="Times New Roman"/>
        </w:rPr>
      </w:pPr>
    </w:p>
    <w:p w:rsidR="008978EC" w:rsidRDefault="008978EC">
      <w:pPr>
        <w:ind w:left="-142"/>
        <w:jc w:val="both"/>
        <w:rPr>
          <w:rFonts w:ascii="Times New Roman" w:hAnsi="Times New Roman" w:cs="Times New Roman"/>
        </w:rPr>
      </w:pPr>
    </w:p>
    <w:p w:rsidR="008978EC" w:rsidRDefault="000F424B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Игонина Ольга Владимировна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Заведующая отделом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</w:p>
    <w:p w:rsidR="008978EC" w:rsidRDefault="000F424B" w:rsidP="008932D7">
      <w:pPr>
        <w:ind w:left="56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хоровое народное пение» </w:t>
      </w:r>
      <w:r w:rsidR="008932D7">
        <w:rPr>
          <w:rFonts w:ascii="Times New Roman" w:eastAsia="Times New Roman" w:hAnsi="Times New Roman" w:cs="Times New Roman"/>
          <w:sz w:val="28"/>
          <w:szCs w:val="28"/>
        </w:rPr>
        <w:t xml:space="preserve">ГАПОУ МО «Московский </w:t>
      </w:r>
      <w:r w:rsidR="008932D7">
        <w:rPr>
          <w:rFonts w:ascii="Times New Roman" w:eastAsia="Times New Roman" w:hAnsi="Times New Roman" w:cs="Times New Roman"/>
          <w:sz w:val="28"/>
          <w:szCs w:val="28"/>
        </w:rPr>
        <w:lastRenderedPageBreak/>
        <w:t>Губернский колледж искусств»</w:t>
      </w:r>
    </w:p>
    <w:p w:rsidR="008978EC" w:rsidRDefault="008978EC">
      <w:pPr>
        <w:ind w:left="5522"/>
        <w:rPr>
          <w:rFonts w:ascii="Times New Roman" w:hAnsi="Times New Roman" w:cs="Times New Roman"/>
          <w:sz w:val="28"/>
          <w:szCs w:val="28"/>
        </w:rPr>
      </w:pPr>
    </w:p>
    <w:p w:rsidR="008978EC" w:rsidRDefault="008978EC">
      <w:pPr>
        <w:ind w:left="5522"/>
        <w:rPr>
          <w:rFonts w:ascii="Times New Roman" w:hAnsi="Times New Roman" w:cs="Times New Roman"/>
          <w:sz w:val="28"/>
          <w:szCs w:val="28"/>
        </w:rPr>
      </w:pPr>
    </w:p>
    <w:p w:rsidR="008978EC" w:rsidRDefault="008978EC">
      <w:pPr>
        <w:ind w:left="5522"/>
        <w:rPr>
          <w:rFonts w:ascii="Times New Roman" w:hAnsi="Times New Roman" w:cs="Times New Roman"/>
          <w:sz w:val="28"/>
          <w:szCs w:val="28"/>
        </w:rPr>
      </w:pPr>
    </w:p>
    <w:p w:rsidR="008978EC" w:rsidRDefault="008978EC">
      <w:pPr>
        <w:ind w:left="5522"/>
        <w:rPr>
          <w:rFonts w:ascii="Times New Roman" w:hAnsi="Times New Roman" w:cs="Times New Roman"/>
          <w:sz w:val="28"/>
          <w:szCs w:val="28"/>
        </w:rPr>
      </w:pPr>
    </w:p>
    <w:p w:rsidR="008978EC" w:rsidRDefault="008978EC">
      <w:pPr>
        <w:ind w:right="-142"/>
        <w:jc w:val="both"/>
      </w:pPr>
    </w:p>
    <w:p w:rsidR="008978EC" w:rsidRDefault="008978EC">
      <w:pPr>
        <w:ind w:right="-142"/>
        <w:jc w:val="both"/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 xml:space="preserve">ВРЕМЯ И МЕСТО ПРОВЕДЕНИЯ </w:t>
      </w:r>
      <w:r>
        <w:rPr>
          <w:rFonts w:ascii="Times New Roman" w:hAnsi="Times New Roman" w:cs="Times New Roman"/>
          <w:b/>
          <w:sz w:val="32"/>
          <w:szCs w:val="32"/>
        </w:rPr>
        <w:t>КОНКУРСА</w:t>
      </w:r>
    </w:p>
    <w:p w:rsidR="008978EC" w:rsidRDefault="008978EC">
      <w:pPr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8EC" w:rsidRDefault="000F424B">
      <w:pPr>
        <w:ind w:right="-142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17 апреля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2016 года.</w:t>
      </w: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Место проведения</w:t>
      </w:r>
      <w:r>
        <w:rPr>
          <w:rFonts w:ascii="Times New Roman" w:hAnsi="Times New Roman" w:cs="Times New Roman"/>
          <w:sz w:val="28"/>
        </w:rPr>
        <w:t xml:space="preserve"> – </w:t>
      </w:r>
      <w:r w:rsidR="008932D7">
        <w:rPr>
          <w:rFonts w:ascii="Times New Roman" w:hAnsi="Times New Roman" w:cs="Times New Roman"/>
          <w:sz w:val="28"/>
        </w:rPr>
        <w:t>ГАПОУ МО «Московский Губернский колледж искусств»</w:t>
      </w: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по адресу: </w:t>
      </w:r>
      <w:proofErr w:type="spellStart"/>
      <w:r>
        <w:rPr>
          <w:rFonts w:ascii="Times New Roman" w:hAnsi="Times New Roman" w:cs="Times New Roman"/>
          <w:sz w:val="28"/>
        </w:rPr>
        <w:t>г.о</w:t>
      </w:r>
      <w:proofErr w:type="spellEnd"/>
      <w:r>
        <w:rPr>
          <w:rFonts w:ascii="Times New Roman" w:hAnsi="Times New Roman" w:cs="Times New Roman"/>
          <w:sz w:val="28"/>
        </w:rPr>
        <w:t>. Химки, микрорайон Левобережный, ул. Библиотечная, д.10.</w:t>
      </w:r>
      <w:proofErr w:type="gramEnd"/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Проезд: </w:t>
      </w:r>
      <w:r>
        <w:rPr>
          <w:rFonts w:ascii="Times New Roman" w:hAnsi="Times New Roman" w:cs="Times New Roman"/>
          <w:sz w:val="28"/>
          <w:szCs w:val="28"/>
        </w:rPr>
        <w:t>от ст. метро « Речной вокзал», автобус № 344, марш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акси № 344 до остановки «Университет культуры».</w:t>
      </w:r>
    </w:p>
    <w:p w:rsidR="008978EC" w:rsidRDefault="008978EC">
      <w:pPr>
        <w:ind w:left="-284" w:right="-142"/>
        <w:jc w:val="both"/>
        <w:rPr>
          <w:rFonts w:ascii="Times New Roman" w:hAnsi="Times New Roman" w:cs="Times New Roman"/>
          <w:b/>
        </w:rPr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 xml:space="preserve">УСЛОВИЯ УЧАСТИЯ В </w:t>
      </w:r>
      <w:r>
        <w:rPr>
          <w:rFonts w:ascii="Times New Roman" w:hAnsi="Times New Roman" w:cs="Times New Roman"/>
          <w:b/>
          <w:sz w:val="32"/>
          <w:szCs w:val="32"/>
        </w:rPr>
        <w:t>КОНКУРСЕ</w:t>
      </w:r>
    </w:p>
    <w:p w:rsidR="008978EC" w:rsidRDefault="008978EC">
      <w:pPr>
        <w:ind w:right="-142"/>
        <w:jc w:val="both"/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В конкурсе могут принять  участие любительские (детские и юношеские)  вокальные коллективы фольклорной направленности,   независимо от ведомственной принадлежности.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Возраст участников: 7-18 лет.</w:t>
      </w:r>
    </w:p>
    <w:p w:rsidR="008978EC" w:rsidRDefault="008978EC">
      <w:pPr>
        <w:ind w:right="-142" w:firstLine="708"/>
        <w:jc w:val="both"/>
        <w:rPr>
          <w:rFonts w:ascii="Times New Roman" w:hAnsi="Times New Roman" w:cs="Times New Roman"/>
          <w:b/>
          <w:sz w:val="32"/>
        </w:rPr>
      </w:pPr>
    </w:p>
    <w:p w:rsidR="008978EC" w:rsidRDefault="000F424B">
      <w:pPr>
        <w:ind w:righ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 И ПРОГРАММА ПРОВЕДЕНИЯ КОНКУРСА</w:t>
      </w:r>
    </w:p>
    <w:p w:rsidR="008978EC" w:rsidRDefault="008978EC">
      <w:pPr>
        <w:ind w:right="-142"/>
        <w:jc w:val="center"/>
        <w:rPr>
          <w:rFonts w:ascii="Times New Roman" w:hAnsi="Times New Roman" w:cs="Times New Roman"/>
          <w:b/>
        </w:rPr>
      </w:pPr>
    </w:p>
    <w:p w:rsidR="008978EC" w:rsidRDefault="008978EC">
      <w:pPr>
        <w:ind w:right="-142"/>
        <w:jc w:val="center"/>
        <w:rPr>
          <w:rFonts w:ascii="Times New Roman" w:hAnsi="Times New Roman" w:cs="Times New Roman"/>
          <w:b/>
        </w:rPr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выступления участников определяется Оргкомитетом конкурса.</w:t>
      </w:r>
    </w:p>
    <w:p w:rsidR="008978EC" w:rsidRDefault="000F424B">
      <w:pPr>
        <w:ind w:right="-142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Областной конкурс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sz w:val="28"/>
          <w:szCs w:val="28"/>
        </w:rPr>
        <w:t>Разноцветье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проводится в номинации 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фольклорные певческие коллективы (ансамбли) и солисты.</w:t>
      </w:r>
    </w:p>
    <w:p w:rsidR="008978EC" w:rsidRDefault="008978EC">
      <w:pPr>
        <w:jc w:val="center"/>
      </w:pPr>
    </w:p>
    <w:p w:rsidR="008978EC" w:rsidRDefault="008978EC">
      <w:pPr>
        <w:spacing w:line="360" w:lineRule="auto"/>
        <w:jc w:val="both"/>
      </w:pPr>
    </w:p>
    <w:p w:rsidR="008978EC" w:rsidRDefault="000F424B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ТРЕБОВАНИЯ К КОНКУРСНОЙ ПРОГРАММЕ</w:t>
      </w:r>
    </w:p>
    <w:p w:rsidR="008978EC" w:rsidRDefault="000F424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программа  </w:t>
      </w:r>
      <w:r>
        <w:rPr>
          <w:rFonts w:ascii="Times New Roman" w:hAnsi="Times New Roman" w:cs="Times New Roman"/>
          <w:b/>
          <w:sz w:val="28"/>
          <w:szCs w:val="28"/>
        </w:rPr>
        <w:t>фольклорных (певческих)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должна включать:  3-4 песни разных жанров. Одно или два произведения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</w:t>
      </w:r>
      <w:proofErr w:type="spellStart"/>
      <w:r>
        <w:rPr>
          <w:rFonts w:ascii="Times New Roman" w:hAnsi="Times New Roman" w:cs="Times New Roman"/>
          <w:sz w:val="28"/>
          <w:szCs w:val="28"/>
        </w:rPr>
        <w:t>cappella</w:t>
      </w:r>
      <w:proofErr w:type="spellEnd"/>
      <w:r>
        <w:rPr>
          <w:rFonts w:ascii="Times New Roman" w:hAnsi="Times New Roman" w:cs="Times New Roman"/>
          <w:sz w:val="28"/>
          <w:szCs w:val="28"/>
        </w:rPr>
        <w:t>. Желательно включение в программу 2-3-х-голосных песен с элементами варьирования, а также исполнение песни с движением. В программе выступления могут использоваться поэтический фольклор, фрагменты народных обрядов и праздников, обрядовые композиции, бытовые танцы (кадриль, пляска, хоровод).</w:t>
      </w:r>
    </w:p>
    <w:p w:rsidR="008978EC" w:rsidRDefault="000F424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исполняемой программы - до 10 минут.</w:t>
      </w:r>
    </w:p>
    <w:p w:rsidR="008978EC" w:rsidRDefault="008978E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8EC" w:rsidRDefault="000F42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солистов:</w:t>
      </w:r>
    </w:p>
    <w:p w:rsidR="008978EC" w:rsidRDefault="000F4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песни разных жанров, обязательно исполнение одного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</w:t>
      </w:r>
      <w:proofErr w:type="spellStart"/>
      <w:r>
        <w:rPr>
          <w:rFonts w:ascii="Times New Roman" w:hAnsi="Times New Roman" w:cs="Times New Roman"/>
          <w:sz w:val="28"/>
          <w:szCs w:val="28"/>
        </w:rPr>
        <w:t>cappella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Продолжительность исполняемой программы - до 8 минут.</w:t>
      </w:r>
    </w:p>
    <w:p w:rsidR="008978EC" w:rsidRDefault="000F424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проводится в форме прослушивания в присутствии жюри и публики.</w:t>
      </w:r>
    </w:p>
    <w:p w:rsidR="008978EC" w:rsidRDefault="008978E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 xml:space="preserve">ЖЮРИ 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КОНКУРСА - ФЕСТИВАЛЯ</w:t>
      </w:r>
    </w:p>
    <w:p w:rsidR="008978EC" w:rsidRDefault="008978EC">
      <w:pPr>
        <w:ind w:right="-142"/>
        <w:jc w:val="both"/>
        <w:rPr>
          <w:rFonts w:ascii="Times New Roman" w:hAnsi="Times New Roman" w:cs="Times New Roman"/>
          <w:b/>
        </w:rPr>
      </w:pPr>
    </w:p>
    <w:p w:rsidR="008978EC" w:rsidRDefault="000F424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ведущие преподаватели ГАОУ СПО МО «Московский областной колледж искусств»,  профессора и доценты кафедры народно-певческого искусства МГИК, представители  Научно-методического центра  </w:t>
      </w:r>
      <w:r w:rsidR="008932D7"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</w:t>
      </w:r>
      <w:bookmarkStart w:id="0" w:name="_GoBack"/>
      <w:bookmarkEnd w:id="0"/>
      <w:r w:rsidR="008932D7">
        <w:rPr>
          <w:rFonts w:ascii="Times New Roman" w:hAnsi="Times New Roman" w:cs="Times New Roman"/>
          <w:sz w:val="28"/>
          <w:szCs w:val="28"/>
        </w:rPr>
        <w:t>»</w:t>
      </w:r>
    </w:p>
    <w:p w:rsidR="008978EC" w:rsidRDefault="000F424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имеет право не присуждать все дипломы.</w:t>
      </w:r>
    </w:p>
    <w:p w:rsidR="008978EC" w:rsidRDefault="000F424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обсуждению и пересмотру не подлежит и оформляется протоколом.</w:t>
      </w:r>
    </w:p>
    <w:p w:rsidR="008978EC" w:rsidRDefault="008978EC">
      <w:pPr>
        <w:ind w:right="-142"/>
        <w:jc w:val="both"/>
        <w:rPr>
          <w:rFonts w:ascii="Times New Roman" w:hAnsi="Times New Roman" w:cs="Times New Roman"/>
        </w:rPr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КРИТЕРИИ ОЦЕНКИ </w:t>
      </w:r>
    </w:p>
    <w:p w:rsidR="008978EC" w:rsidRDefault="008978EC">
      <w:pPr>
        <w:ind w:right="-142"/>
        <w:jc w:val="both"/>
        <w:rPr>
          <w:rFonts w:ascii="Times New Roman" w:hAnsi="Times New Roman" w:cs="Times New Roman"/>
        </w:rPr>
      </w:pPr>
    </w:p>
    <w:p w:rsidR="008978EC" w:rsidRDefault="000F424B">
      <w:pPr>
        <w:pStyle w:val="1"/>
        <w:ind w:right="-142"/>
        <w:jc w:val="both"/>
      </w:pPr>
      <w:r>
        <w:rPr>
          <w:b w:val="0"/>
          <w:sz w:val="28"/>
          <w:szCs w:val="28"/>
        </w:rPr>
        <w:t>- чистота интонирования</w:t>
      </w:r>
      <w:r>
        <w:t>;</w:t>
      </w:r>
    </w:p>
    <w:p w:rsidR="008978EC" w:rsidRDefault="000F424B">
      <w:pPr>
        <w:pStyle w:val="1"/>
        <w:ind w:right="-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артистизм и выразительность исполнения;</w:t>
      </w:r>
    </w:p>
    <w:p w:rsidR="008978EC" w:rsidRDefault="000F424B">
      <w:pPr>
        <w:pStyle w:val="1"/>
        <w:ind w:right="-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сложность и трактовка музыкальных произведений;</w:t>
      </w:r>
    </w:p>
    <w:p w:rsidR="008978EC" w:rsidRDefault="000F424B">
      <w:pPr>
        <w:pStyle w:val="1"/>
        <w:ind w:right="-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культура исполнения.</w:t>
      </w:r>
    </w:p>
    <w:p w:rsidR="008978EC" w:rsidRDefault="008978EC">
      <w:pPr>
        <w:pStyle w:val="1"/>
        <w:spacing w:line="360" w:lineRule="auto"/>
        <w:ind w:right="-142"/>
        <w:jc w:val="both"/>
        <w:rPr>
          <w:b w:val="0"/>
          <w:sz w:val="28"/>
          <w:szCs w:val="28"/>
        </w:rPr>
      </w:pPr>
    </w:p>
    <w:p w:rsidR="008978EC" w:rsidRDefault="000F42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конкурса: </w:t>
      </w:r>
      <w:r>
        <w:rPr>
          <w:rFonts w:ascii="Times New Roman" w:hAnsi="Times New Roman" w:cs="Times New Roman"/>
          <w:sz w:val="28"/>
          <w:szCs w:val="28"/>
        </w:rPr>
        <w:t xml:space="preserve"> фольклорные ансамбли  и солисты.   </w:t>
      </w:r>
    </w:p>
    <w:p w:rsidR="008978EC" w:rsidRDefault="000F42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категории:</w:t>
      </w:r>
    </w:p>
    <w:p w:rsidR="008978EC" w:rsidRDefault="000F42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– 7-10 младшая возрастная категория</w:t>
      </w:r>
    </w:p>
    <w:p w:rsidR="008978EC" w:rsidRDefault="000F42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11-14 средняя возрастная категория</w:t>
      </w:r>
    </w:p>
    <w:p w:rsidR="008978EC" w:rsidRDefault="000F42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15-18 старшая возрастная категория </w:t>
      </w:r>
    </w:p>
    <w:p w:rsidR="008978EC" w:rsidRDefault="000F42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 допускаются смешанные составы.</w:t>
      </w:r>
    </w:p>
    <w:p w:rsidR="008978EC" w:rsidRDefault="008978EC">
      <w:pPr>
        <w:spacing w:line="360" w:lineRule="auto"/>
        <w:jc w:val="both"/>
      </w:pPr>
    </w:p>
    <w:p w:rsidR="008978EC" w:rsidRDefault="000F424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НАГРАЖДЕНИЕ ПОБЕДИТЕЛЕЙ</w:t>
      </w:r>
    </w:p>
    <w:p w:rsidR="008978EC" w:rsidRDefault="000F424B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Порядок  награждения победителей конкурса - фестиваля определяется на основании Протокола членов конкурсной комиссии.</w:t>
      </w:r>
    </w:p>
    <w:p w:rsidR="008978EC" w:rsidRDefault="000F424B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Победителям  конкурса - фестиваля  присваивается 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звание Лауреата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1, 2, 3 степеней, 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звание Дипломанта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1, 2, 3 степеней. Всем участникам  конкурса - фестиваля  вручается диплом за участие.</w:t>
      </w:r>
    </w:p>
    <w:p w:rsidR="008978EC" w:rsidRDefault="000F42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имеет право присуждать не все призовые места или делить их между конкурсантами, а также учреждать специальные призы. </w:t>
      </w:r>
    </w:p>
    <w:p w:rsidR="008978EC" w:rsidRDefault="000F424B">
      <w:pPr>
        <w:pStyle w:val="a4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Одному из обладателей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 приза, по усмотрению жюри, может быть присвоено звание </w:t>
      </w:r>
      <w:r>
        <w:rPr>
          <w:rFonts w:ascii="Times New Roman" w:hAnsi="Times New Roman" w:cs="Times New Roman"/>
          <w:b/>
          <w:sz w:val="28"/>
        </w:rPr>
        <w:t>Гран-при.</w:t>
      </w:r>
    </w:p>
    <w:p w:rsidR="008978EC" w:rsidRDefault="000F424B">
      <w:pPr>
        <w:pStyle w:val="a4"/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Подведение итогов номинации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</w:rPr>
        <w:t>проводится по окончании конкурсного дня. Присутствие конкурсантов на подведении итогов обязательно.</w:t>
      </w:r>
    </w:p>
    <w:p w:rsidR="008978EC" w:rsidRDefault="008978EC">
      <w:pPr>
        <w:pStyle w:val="a4"/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ФИНАНСОВЫЕ УСЛОВИЯ</w:t>
      </w:r>
    </w:p>
    <w:p w:rsidR="008978EC" w:rsidRDefault="008978EC">
      <w:pPr>
        <w:ind w:right="-142"/>
        <w:jc w:val="both"/>
        <w:rPr>
          <w:rFonts w:ascii="Times New Roman" w:hAnsi="Times New Roman" w:cs="Times New Roman"/>
          <w:b/>
        </w:rPr>
      </w:pPr>
    </w:p>
    <w:p w:rsidR="008978EC" w:rsidRDefault="000F424B">
      <w:pPr>
        <w:ind w:righ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Регистрационный взнос за участие в конкурсе с коллектива участника и солиста составляет 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000 рублей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978EC" w:rsidRDefault="008978EC">
      <w:pPr>
        <w:ind w:right="-142"/>
        <w:jc w:val="both"/>
        <w:rPr>
          <w:rFonts w:ascii="Times New Roman" w:hAnsi="Times New Roman" w:cs="Times New Roman"/>
        </w:rPr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 выдают подлинник счета, счет-фактуру и акт об оказании услуг или корешок приходного ордера в случае оплаты за наличный расчет.</w:t>
      </w:r>
      <w:r>
        <w:rPr>
          <w:rFonts w:ascii="Times New Roman" w:hAnsi="Times New Roman" w:cs="Times New Roman"/>
          <w:sz w:val="28"/>
        </w:rPr>
        <w:t xml:space="preserve"> Оплата 100% единовременно.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случае отказа от участия в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конкурсе  </w:t>
      </w:r>
      <w:r>
        <w:rPr>
          <w:rFonts w:ascii="Times New Roman" w:hAnsi="Times New Roman" w:cs="Times New Roman"/>
          <w:sz w:val="28"/>
        </w:rPr>
        <w:t xml:space="preserve">сумма вступительного взноса не возвращается. Организаторы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конкурса   </w:t>
      </w:r>
      <w:r>
        <w:rPr>
          <w:rFonts w:ascii="Times New Roman" w:hAnsi="Times New Roman" w:cs="Times New Roman"/>
          <w:sz w:val="28"/>
        </w:rPr>
        <w:t>представляют все необходимые документы.</w:t>
      </w: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финансирования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конкурса  </w:t>
      </w:r>
      <w:r>
        <w:rPr>
          <w:rFonts w:ascii="Times New Roman" w:hAnsi="Times New Roman" w:cs="Times New Roman"/>
          <w:sz w:val="28"/>
          <w:szCs w:val="28"/>
        </w:rPr>
        <w:t>могут быть использованы иные источники, не запрещенные законодательством РФ.</w:t>
      </w:r>
    </w:p>
    <w:p w:rsidR="008978EC" w:rsidRDefault="000F424B">
      <w:pPr>
        <w:pStyle w:val="a4"/>
        <w:spacing w:after="0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Оплата проезда, проживание и питание участников и сопровождающих их лиц  осуществляется за счет направляющей стороны или за счёт конкурсантов.</w:t>
      </w:r>
    </w:p>
    <w:p w:rsidR="008978EC" w:rsidRDefault="008978EC">
      <w:pPr>
        <w:ind w:right="-142"/>
        <w:jc w:val="both"/>
        <w:rPr>
          <w:rFonts w:ascii="Times New Roman" w:hAnsi="Times New Roman" w:cs="Times New Roman"/>
          <w:b/>
        </w:rPr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РЕКВИЗИТЫ</w:t>
      </w:r>
    </w:p>
    <w:p w:rsidR="008978EC" w:rsidRDefault="008978EC">
      <w:pPr>
        <w:ind w:right="-142"/>
        <w:jc w:val="both"/>
        <w:rPr>
          <w:rFonts w:ascii="Times New Roman" w:hAnsi="Times New Roman" w:cs="Times New Roman"/>
        </w:rPr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ИНН 5047016855 КПП 504701001  </w:t>
      </w: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Минфин  Московской области (ГАОУ СПО МО «МОКИ» л/с 30018480030)</w:t>
      </w: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БИК 044583001</w:t>
      </w: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/С 40601810700003000001</w:t>
      </w: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Отделение 1  Москва</w:t>
      </w: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ОКТМО 46783000001</w:t>
      </w: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КБК 00000000000000000130</w:t>
      </w:r>
    </w:p>
    <w:p w:rsidR="008978EC" w:rsidRDefault="008978EC">
      <w:pPr>
        <w:ind w:right="-142" w:firstLine="709"/>
        <w:jc w:val="both"/>
        <w:rPr>
          <w:rFonts w:ascii="Times New Roman" w:hAnsi="Times New Roman" w:cs="Times New Roman"/>
          <w:b/>
        </w:rPr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ПОРЯДОК ПОДАЧИ ЗАЯВОК</w:t>
      </w:r>
    </w:p>
    <w:p w:rsidR="008978EC" w:rsidRDefault="008978EC">
      <w:pPr>
        <w:ind w:right="-142"/>
        <w:jc w:val="both"/>
        <w:rPr>
          <w:rFonts w:ascii="Times New Roman" w:eastAsia="Times New Roman CYR" w:hAnsi="Times New Roman" w:cs="Times New Roman"/>
          <w:b/>
        </w:rPr>
      </w:pPr>
    </w:p>
    <w:p w:rsidR="008978EC" w:rsidRDefault="000F424B">
      <w:pPr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частники представляют в электронном виде и на бумажном носителе  заявку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(Приложение 1).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Информация предоставляется не позднее, чем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до 1 апреля 2016 года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по электронной почте:  </w:t>
      </w:r>
      <w:hyperlink r:id="rId9">
        <w:r>
          <w:rPr>
            <w:rStyle w:val="-"/>
            <w:rFonts w:ascii="Times New Roman" w:hAnsi="Times New Roman" w:cs="Times New Roman"/>
            <w:sz w:val="28"/>
            <w:szCs w:val="28"/>
          </w:rPr>
          <w:t>nar.hor-moki@mail.ru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78EC" w:rsidRDefault="000F424B">
      <w:pPr>
        <w:ind w:right="-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На бумажном носителе программа представляется членам жюри в день проведения конкурса.</w:t>
      </w:r>
    </w:p>
    <w:p w:rsidR="008978EC" w:rsidRDefault="008978EC">
      <w:pPr>
        <w:ind w:left="-284" w:right="-142"/>
        <w:jc w:val="both"/>
        <w:rPr>
          <w:rFonts w:ascii="Times New Roman" w:eastAsia="Times New Roman" w:hAnsi="Times New Roman" w:cs="Times New Roman"/>
        </w:rPr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КОНТАКТНАЯ ИНФОРМАЦИЯ:</w:t>
      </w:r>
    </w:p>
    <w:p w:rsidR="008978EC" w:rsidRDefault="008978EC">
      <w:pPr>
        <w:ind w:right="-142"/>
        <w:jc w:val="both"/>
        <w:rPr>
          <w:rFonts w:ascii="Times New Roman" w:hAnsi="Times New Roman" w:cs="Times New Roman"/>
          <w:b/>
          <w:sz w:val="32"/>
        </w:rPr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для контакта в ГАОУ СПО МО «МОКИ»</w:t>
      </w: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(495) 570-65-84 – музыкальное отделение;</w:t>
      </w: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Оргкомитета фестиваля: </w:t>
      </w:r>
      <w:hyperlink r:id="rId10">
        <w:r>
          <w:rPr>
            <w:rStyle w:val="-"/>
            <w:rFonts w:ascii="Times New Roman" w:hAnsi="Times New Roman" w:cs="Times New Roman"/>
            <w:sz w:val="28"/>
            <w:szCs w:val="28"/>
          </w:rPr>
          <w:t>nar.hor-moki@mail.ru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78EC" w:rsidRDefault="008978EC">
      <w:pPr>
        <w:ind w:left="-284" w:right="-142"/>
        <w:jc w:val="both"/>
        <w:rPr>
          <w:rFonts w:ascii="Times New Roman" w:hAnsi="Times New Roman" w:cs="Times New Roman"/>
        </w:rPr>
      </w:pPr>
    </w:p>
    <w:p w:rsidR="008978EC" w:rsidRDefault="000F424B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978EC" w:rsidRDefault="008978EC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8EC" w:rsidRDefault="008978EC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8EC" w:rsidRDefault="008978EC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8EC" w:rsidRDefault="008978EC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8EC" w:rsidRDefault="008978EC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8EC" w:rsidRDefault="008978EC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8EC" w:rsidRDefault="008978EC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8EC" w:rsidRDefault="000F424B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978EC" w:rsidRDefault="000F424B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D03FFF" w:rsidRDefault="000F424B">
      <w:pPr>
        <w:spacing w:line="36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D03FFF" w:rsidRDefault="00D03FFF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978EC" w:rsidRDefault="000F424B" w:rsidP="00D03FFF">
      <w:pPr>
        <w:spacing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</w:t>
      </w:r>
      <w:r>
        <w:rPr>
          <w:rFonts w:ascii="Times New Roman" w:hAnsi="Times New Roman" w:cs="Times New Roman"/>
          <w:b/>
          <w:sz w:val="28"/>
          <w:szCs w:val="28"/>
        </w:rPr>
        <w:t>ение №1</w:t>
      </w:r>
    </w:p>
    <w:p w:rsidR="008978EC" w:rsidRDefault="000F424B">
      <w:pPr>
        <w:ind w:right="-14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</w:t>
      </w:r>
    </w:p>
    <w:p w:rsidR="008978EC" w:rsidRDefault="000F424B">
      <w:pPr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8978EC" w:rsidRDefault="00D03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F424B">
        <w:rPr>
          <w:rFonts w:ascii="Times New Roman" w:hAnsi="Times New Roman" w:cs="Times New Roman"/>
          <w:b/>
          <w:sz w:val="28"/>
          <w:szCs w:val="28"/>
        </w:rPr>
        <w:t xml:space="preserve">частника </w:t>
      </w:r>
      <w:r w:rsidR="000F42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F424B">
        <w:rPr>
          <w:rFonts w:ascii="Times New Roman" w:hAnsi="Times New Roman" w:cs="Times New Roman"/>
          <w:b/>
          <w:sz w:val="28"/>
          <w:szCs w:val="28"/>
        </w:rPr>
        <w:t xml:space="preserve"> Областного открытого  конкурса детско-юношеского творчества</w:t>
      </w:r>
      <w:r w:rsidR="000F424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F424B">
        <w:rPr>
          <w:rFonts w:ascii="Times New Roman" w:hAnsi="Times New Roman" w:cs="Times New Roman"/>
          <w:b/>
          <w:sz w:val="28"/>
          <w:szCs w:val="28"/>
        </w:rPr>
        <w:t>фольклорных ансамблей    и солистов «Разноцветье»</w:t>
      </w:r>
    </w:p>
    <w:tbl>
      <w:tblPr>
        <w:tblW w:w="0" w:type="auto"/>
        <w:tblInd w:w="268" w:type="dxa"/>
        <w:tblBorders>
          <w:top w:val="dotted" w:sz="4" w:space="0" w:color="000001"/>
          <w:left w:val="dotted" w:sz="4" w:space="0" w:color="000001"/>
          <w:bottom w:val="dotted" w:sz="4" w:space="0" w:color="000001"/>
          <w:right w:val="nil"/>
          <w:insideH w:val="dotted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95"/>
        <w:gridCol w:w="5330"/>
        <w:gridCol w:w="3556"/>
      </w:tblGrid>
      <w:tr w:rsidR="008978EC">
        <w:trPr>
          <w:trHeight w:val="567"/>
        </w:trPr>
        <w:tc>
          <w:tcPr>
            <w:tcW w:w="7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widowControl/>
              <w:numPr>
                <w:ilvl w:val="0"/>
                <w:numId w:val="3"/>
              </w:numPr>
              <w:suppressAutoHyphens w:val="0"/>
              <w:ind w:left="0"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47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0F424B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Название коллектива</w:t>
            </w:r>
          </w:p>
        </w:tc>
        <w:tc>
          <w:tcPr>
            <w:tcW w:w="37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978EC">
        <w:trPr>
          <w:trHeight w:val="567"/>
        </w:trPr>
        <w:tc>
          <w:tcPr>
            <w:tcW w:w="7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widowControl/>
              <w:numPr>
                <w:ilvl w:val="0"/>
                <w:numId w:val="3"/>
              </w:numPr>
              <w:suppressAutoHyphens w:val="0"/>
              <w:ind w:left="0"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47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0F424B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Руководитель коллектива</w:t>
            </w:r>
            <w:r>
              <w:rPr>
                <w:rFonts w:ascii="Times New Roman" w:hAnsi="Times New Roman" w:cs="Times New Roman"/>
                <w:sz w:val="28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солиста</w:t>
            </w:r>
          </w:p>
        </w:tc>
        <w:tc>
          <w:tcPr>
            <w:tcW w:w="37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978EC">
        <w:trPr>
          <w:trHeight w:val="567"/>
        </w:trPr>
        <w:tc>
          <w:tcPr>
            <w:tcW w:w="71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widowControl/>
              <w:numPr>
                <w:ilvl w:val="0"/>
                <w:numId w:val="3"/>
              </w:numPr>
              <w:suppressAutoHyphens w:val="0"/>
              <w:ind w:left="0"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47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0F424B">
            <w:pPr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Полное название учреждения, </w:t>
            </w:r>
          </w:p>
          <w:p w:rsidR="008978EC" w:rsidRDefault="000F424B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Представителя, участника</w:t>
            </w:r>
          </w:p>
        </w:tc>
        <w:tc>
          <w:tcPr>
            <w:tcW w:w="37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978EC">
        <w:trPr>
          <w:trHeight w:val="567"/>
        </w:trPr>
        <w:tc>
          <w:tcPr>
            <w:tcW w:w="719" w:type="dxa"/>
            <w:tcBorders>
              <w:top w:val="nil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widowControl/>
              <w:numPr>
                <w:ilvl w:val="0"/>
                <w:numId w:val="3"/>
              </w:numPr>
              <w:suppressAutoHyphens w:val="0"/>
              <w:ind w:left="0"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47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0F424B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Ф.И.О. участников</w:t>
            </w:r>
          </w:p>
          <w:p w:rsidR="008978EC" w:rsidRDefault="008978EC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37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978EC">
        <w:trPr>
          <w:trHeight w:val="567"/>
        </w:trPr>
        <w:tc>
          <w:tcPr>
            <w:tcW w:w="719" w:type="dxa"/>
            <w:tcBorders>
              <w:top w:val="nil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widowControl/>
              <w:numPr>
                <w:ilvl w:val="0"/>
                <w:numId w:val="3"/>
              </w:numPr>
              <w:suppressAutoHyphens w:val="0"/>
              <w:ind w:left="0"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47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0F424B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Возраст участников</w:t>
            </w:r>
          </w:p>
        </w:tc>
        <w:tc>
          <w:tcPr>
            <w:tcW w:w="37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978EC">
        <w:trPr>
          <w:trHeight w:val="567"/>
        </w:trPr>
        <w:tc>
          <w:tcPr>
            <w:tcW w:w="719" w:type="dxa"/>
            <w:vMerge w:val="restart"/>
            <w:tcBorders>
              <w:top w:val="nil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9206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FFFFFF"/>
            <w:tcMar>
              <w:left w:w="103" w:type="dxa"/>
            </w:tcMar>
          </w:tcPr>
          <w:p w:rsidR="008978EC" w:rsidRDefault="000F424B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Программа</w:t>
            </w:r>
          </w:p>
        </w:tc>
      </w:tr>
      <w:tr w:rsidR="008978EC">
        <w:trPr>
          <w:trHeight w:val="567"/>
        </w:trPr>
        <w:tc>
          <w:tcPr>
            <w:tcW w:w="719" w:type="dxa"/>
            <w:vMerge/>
            <w:tcBorders>
              <w:top w:val="nil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8978EC" w:rsidRDefault="008978EC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9206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978EC">
        <w:trPr>
          <w:trHeight w:val="567"/>
        </w:trPr>
        <w:tc>
          <w:tcPr>
            <w:tcW w:w="719" w:type="dxa"/>
            <w:tcBorders>
              <w:top w:val="nil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widowControl/>
              <w:numPr>
                <w:ilvl w:val="0"/>
                <w:numId w:val="3"/>
              </w:numPr>
              <w:suppressAutoHyphens w:val="0"/>
              <w:ind w:left="0"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47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0F424B">
            <w:pPr>
              <w:ind w:right="-142"/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Подробная программа выступления (с указанием исполнителей, названий произведений, жанров, регионов, в </w:t>
            </w:r>
            <w:proofErr w:type="spellStart"/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>автарских</w:t>
            </w:r>
            <w:proofErr w:type="spellEnd"/>
            <w:r>
              <w:rPr>
                <w:rFonts w:ascii="Times New Roman" w:eastAsia="Times New Roman CYR" w:hAnsi="Times New Roman" w:cs="Times New Roman"/>
                <w:bCs/>
                <w:sz w:val="28"/>
                <w:szCs w:val="28"/>
              </w:rPr>
              <w:t xml:space="preserve"> произведениях - авторов музыки и текста (стихов), обработок и аранжировок; точный хронометраж каждого номера; общий хронометраж всей программы);  райдер</w:t>
            </w:r>
          </w:p>
        </w:tc>
        <w:tc>
          <w:tcPr>
            <w:tcW w:w="37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978EC">
        <w:trPr>
          <w:trHeight w:val="567"/>
        </w:trPr>
        <w:tc>
          <w:tcPr>
            <w:tcW w:w="719" w:type="dxa"/>
            <w:tcBorders>
              <w:top w:val="nil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widowControl/>
              <w:numPr>
                <w:ilvl w:val="0"/>
                <w:numId w:val="3"/>
              </w:numPr>
              <w:suppressAutoHyphens w:val="0"/>
              <w:ind w:left="0"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547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8978EC" w:rsidRDefault="000F424B">
            <w:pPr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Почтовый адрес, телефон представителя учреждения (направляющей организации)</w:t>
            </w:r>
          </w:p>
          <w:p w:rsidR="008978EC" w:rsidRDefault="008978EC">
            <w:pPr>
              <w:ind w:right="-142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3727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dotted" w:sz="4" w:space="0" w:color="000001"/>
            </w:tcBorders>
            <w:shd w:val="clear" w:color="auto" w:fill="FFFFFF"/>
            <w:tcMar>
              <w:left w:w="103" w:type="dxa"/>
            </w:tcMar>
          </w:tcPr>
          <w:p w:rsidR="008978EC" w:rsidRDefault="008978EC">
            <w:pPr>
              <w:ind w:right="-142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</w:tbl>
    <w:p w:rsidR="008978EC" w:rsidRDefault="008978EC">
      <w:pPr>
        <w:ind w:right="-142"/>
        <w:jc w:val="both"/>
        <w:rPr>
          <w:rFonts w:ascii="Times New Roman" w:hAnsi="Times New Roman" w:cs="Times New Roman"/>
          <w:sz w:val="28"/>
        </w:rPr>
      </w:pPr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</w:t>
      </w:r>
      <w:proofErr w:type="gramStart"/>
      <w:r>
        <w:rPr>
          <w:rFonts w:ascii="Times New Roman" w:hAnsi="Times New Roman" w:cs="Times New Roman"/>
          <w:sz w:val="28"/>
        </w:rPr>
        <w:t xml:space="preserve"> __________________________ ( _____________________________)</w:t>
      </w:r>
      <w:proofErr w:type="gramEnd"/>
    </w:p>
    <w:p w:rsidR="008978EC" w:rsidRDefault="000F424B">
      <w:pPr>
        <w:ind w:right="-142"/>
        <w:jc w:val="both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vertAlign w:val="subscript"/>
        </w:rPr>
        <w:t>(подпись)                                                                            (Ф.И.О.)</w:t>
      </w:r>
    </w:p>
    <w:p w:rsidR="008978EC" w:rsidRDefault="008978EC">
      <w:pPr>
        <w:ind w:right="-142" w:firstLine="360"/>
        <w:jc w:val="both"/>
        <w:rPr>
          <w:rFonts w:ascii="Times New Roman" w:hAnsi="Times New Roman" w:cs="Times New Roman"/>
          <w:sz w:val="28"/>
        </w:rPr>
      </w:pPr>
    </w:p>
    <w:p w:rsidR="008978EC" w:rsidRDefault="008978EC">
      <w:pPr>
        <w:ind w:right="-142" w:firstLine="360"/>
        <w:jc w:val="both"/>
        <w:rPr>
          <w:rFonts w:ascii="Times New Roman" w:hAnsi="Times New Roman" w:cs="Times New Roman"/>
          <w:sz w:val="28"/>
        </w:rPr>
      </w:pPr>
    </w:p>
    <w:p w:rsidR="008978EC" w:rsidRDefault="000F424B">
      <w:pPr>
        <w:ind w:right="-142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М.П.                                                                       «___» ___________ 2016год</w:t>
      </w:r>
    </w:p>
    <w:p w:rsidR="008978EC" w:rsidRDefault="008978EC" w:rsidP="00D03FFF">
      <w:pPr>
        <w:pStyle w:val="2"/>
        <w:rPr>
          <w:sz w:val="28"/>
          <w:szCs w:val="28"/>
          <w:u w:val="single"/>
        </w:rPr>
      </w:pPr>
    </w:p>
    <w:sectPr w:rsidR="008978EC">
      <w:headerReference w:type="default" r:id="rId11"/>
      <w:pgSz w:w="11906" w:h="16838"/>
      <w:pgMar w:top="1693" w:right="1134" w:bottom="1134" w:left="1134" w:header="113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45" w:rsidRDefault="00445C45">
      <w:r>
        <w:separator/>
      </w:r>
    </w:p>
  </w:endnote>
  <w:endnote w:type="continuationSeparator" w:id="0">
    <w:p w:rsidR="00445C45" w:rsidRDefault="0044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WenQuanYi Zen Hei Sharp;Times N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45" w:rsidRDefault="00445C45">
      <w:r>
        <w:separator/>
      </w:r>
    </w:p>
  </w:footnote>
  <w:footnote w:type="continuationSeparator" w:id="0">
    <w:p w:rsidR="00445C45" w:rsidRDefault="0044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EC" w:rsidRDefault="008978E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78E"/>
    <w:multiLevelType w:val="multilevel"/>
    <w:tmpl w:val="FABEEE78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23192A51"/>
    <w:multiLevelType w:val="multilevel"/>
    <w:tmpl w:val="253E2F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nsid w:val="509C3F9F"/>
    <w:multiLevelType w:val="multilevel"/>
    <w:tmpl w:val="E550BF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EA0112F"/>
    <w:multiLevelType w:val="multilevel"/>
    <w:tmpl w:val="F772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EC"/>
    <w:rsid w:val="000F424B"/>
    <w:rsid w:val="00170974"/>
    <w:rsid w:val="00184287"/>
    <w:rsid w:val="00445C45"/>
    <w:rsid w:val="008932D7"/>
    <w:rsid w:val="008978EC"/>
    <w:rsid w:val="00D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76"/>
    <w:pPr>
      <w:widowControl w:val="0"/>
      <w:suppressAutoHyphens/>
    </w:pPr>
    <w:rPr>
      <w:rFonts w:ascii="Liberation Serif" w:eastAsia="WenQuanYi Zen Hei Sharp" w:hAnsi="Liberation Serif" w:cs="Lohit Devanagari"/>
      <w:color w:val="00000A"/>
      <w:sz w:val="24"/>
      <w:szCs w:val="24"/>
      <w:lang w:eastAsia="zh-CN" w:bidi="hi-IN"/>
    </w:rPr>
  </w:style>
  <w:style w:type="paragraph" w:styleId="1">
    <w:name w:val="heading 1"/>
    <w:basedOn w:val="a"/>
    <w:qFormat/>
    <w:rsid w:val="00377276"/>
    <w:pPr>
      <w:keepNext/>
      <w:widowControl/>
      <w:outlineLvl w:val="0"/>
    </w:pPr>
    <w:rPr>
      <w:rFonts w:ascii="Times New Roman" w:eastAsia="Times New Roman" w:hAnsi="Times New Roman" w:cs="Times New Roman"/>
      <w:b/>
      <w:lang w:bidi="ar-SA"/>
    </w:rPr>
  </w:style>
  <w:style w:type="paragraph" w:styleId="2">
    <w:name w:val="heading 2"/>
    <w:basedOn w:val="a"/>
    <w:qFormat/>
    <w:rsid w:val="00377276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77276"/>
    <w:rPr>
      <w:rFonts w:ascii="Symbol" w:hAnsi="Symbol" w:cs="Symbol"/>
    </w:rPr>
  </w:style>
  <w:style w:type="character" w:customStyle="1" w:styleId="WW8Num3z0">
    <w:name w:val="WW8Num3z0"/>
    <w:rsid w:val="00377276"/>
    <w:rPr>
      <w:rFonts w:ascii="Symbol" w:hAnsi="Symbol" w:cs="Symbol"/>
    </w:rPr>
  </w:style>
  <w:style w:type="character" w:customStyle="1" w:styleId="WW8Num4z0">
    <w:name w:val="WW8Num4z0"/>
    <w:rsid w:val="00377276"/>
    <w:rPr>
      <w:rFonts w:ascii="Symbol" w:hAnsi="Symbol" w:cs="OpenSymbol"/>
    </w:rPr>
  </w:style>
  <w:style w:type="character" w:customStyle="1" w:styleId="10">
    <w:name w:val="Основной шрифт абзаца1"/>
    <w:rsid w:val="00377276"/>
  </w:style>
  <w:style w:type="character" w:customStyle="1" w:styleId="-">
    <w:name w:val="Интернет-ссылка"/>
    <w:rsid w:val="00377276"/>
    <w:rPr>
      <w:color w:val="000080"/>
      <w:u w:val="single"/>
    </w:rPr>
  </w:style>
  <w:style w:type="character" w:customStyle="1" w:styleId="WW8Num5z0">
    <w:name w:val="WW8Num5z0"/>
    <w:rsid w:val="00377276"/>
    <w:rPr>
      <w:rFonts w:ascii="Symbol" w:hAnsi="Symbol" w:cs="OpenSymbol"/>
    </w:rPr>
  </w:style>
  <w:style w:type="character" w:customStyle="1" w:styleId="11">
    <w:name w:val="Заголовок 1 Знак"/>
    <w:basedOn w:val="10"/>
    <w:rsid w:val="00377276"/>
    <w:rPr>
      <w:b/>
      <w:sz w:val="24"/>
      <w:szCs w:val="24"/>
      <w:lang w:eastAsia="zh-CN"/>
    </w:rPr>
  </w:style>
  <w:style w:type="character" w:customStyle="1" w:styleId="20">
    <w:name w:val="Заголовок 2 Знак"/>
    <w:basedOn w:val="10"/>
    <w:rsid w:val="00377276"/>
    <w:rPr>
      <w:b/>
      <w:sz w:val="24"/>
      <w:szCs w:val="24"/>
      <w:lang w:eastAsia="zh-CN"/>
    </w:rPr>
  </w:style>
  <w:style w:type="character" w:customStyle="1" w:styleId="ListLabel1">
    <w:name w:val="ListLabel 1"/>
    <w:rsid w:val="00B764B8"/>
    <w:rPr>
      <w:rFonts w:cs="Symbol"/>
    </w:rPr>
  </w:style>
  <w:style w:type="character" w:customStyle="1" w:styleId="ListLabel2">
    <w:name w:val="ListLabel 2"/>
    <w:rsid w:val="00B764B8"/>
    <w:rPr>
      <w:b w:val="0"/>
    </w:rPr>
  </w:style>
  <w:style w:type="character" w:customStyle="1" w:styleId="ListLabel3">
    <w:name w:val="ListLabel 3"/>
    <w:rsid w:val="00B764B8"/>
    <w:rPr>
      <w:rFonts w:cs="Symbol"/>
      <w:b w:val="0"/>
      <w:sz w:val="28"/>
    </w:rPr>
  </w:style>
  <w:style w:type="character" w:customStyle="1" w:styleId="ListLabel4">
    <w:name w:val="ListLabel 4"/>
    <w:rsid w:val="00B764B8"/>
    <w:rPr>
      <w:b w:val="0"/>
    </w:rPr>
  </w:style>
  <w:style w:type="character" w:customStyle="1" w:styleId="ListLabel5">
    <w:name w:val="ListLabel 5"/>
    <w:rsid w:val="00B764B8"/>
    <w:rPr>
      <w:rFonts w:cs="Symbol"/>
      <w:b w:val="0"/>
      <w:sz w:val="28"/>
    </w:rPr>
  </w:style>
  <w:style w:type="character" w:customStyle="1" w:styleId="ListLabel6">
    <w:name w:val="ListLabel 6"/>
    <w:rsid w:val="00B764B8"/>
    <w:rPr>
      <w:b w:val="0"/>
    </w:rPr>
  </w:style>
  <w:style w:type="character" w:customStyle="1" w:styleId="ListLabel7">
    <w:name w:val="ListLabel 7"/>
    <w:rsid w:val="00B764B8"/>
    <w:rPr>
      <w:rFonts w:cs="Symbol"/>
      <w:b w:val="0"/>
      <w:sz w:val="28"/>
    </w:rPr>
  </w:style>
  <w:style w:type="character" w:customStyle="1" w:styleId="ListLabel8">
    <w:name w:val="ListLabel 8"/>
    <w:rsid w:val="00B764B8"/>
    <w:rPr>
      <w:b w:val="0"/>
    </w:rPr>
  </w:style>
  <w:style w:type="character" w:customStyle="1" w:styleId="WW8Num6z0">
    <w:name w:val="WW8Num6z0"/>
    <w:rsid w:val="00B764B8"/>
    <w:rPr>
      <w:rFonts w:ascii="Symbol" w:hAnsi="Symbol" w:cs="Symbol"/>
    </w:rPr>
  </w:style>
  <w:style w:type="character" w:customStyle="1" w:styleId="ListLabel9">
    <w:name w:val="ListLabel 9"/>
    <w:rPr>
      <w:rFonts w:cs="Symbol"/>
      <w:b w:val="0"/>
      <w:sz w:val="28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Times New Roman"/>
    </w:rPr>
  </w:style>
  <w:style w:type="paragraph" w:customStyle="1" w:styleId="a3">
    <w:name w:val="Заголовок"/>
    <w:basedOn w:val="a"/>
    <w:next w:val="a4"/>
    <w:rsid w:val="0037727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377276"/>
    <w:pPr>
      <w:spacing w:after="120" w:line="288" w:lineRule="auto"/>
    </w:pPr>
  </w:style>
  <w:style w:type="paragraph" w:styleId="a5">
    <w:name w:val="List"/>
    <w:basedOn w:val="a4"/>
    <w:rsid w:val="00377276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764B8"/>
    <w:pPr>
      <w:suppressLineNumbers/>
    </w:pPr>
  </w:style>
  <w:style w:type="paragraph" w:customStyle="1" w:styleId="a8">
    <w:name w:val="Заглавие"/>
    <w:basedOn w:val="a"/>
    <w:rsid w:val="00B764B8"/>
    <w:pPr>
      <w:suppressLineNumbers/>
      <w:spacing w:before="120" w:after="120"/>
    </w:pPr>
    <w:rPr>
      <w:i/>
      <w:iCs/>
    </w:rPr>
  </w:style>
  <w:style w:type="paragraph" w:styleId="a9">
    <w:name w:val="caption"/>
    <w:basedOn w:val="a"/>
    <w:qFormat/>
    <w:rsid w:val="00377276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377276"/>
    <w:pPr>
      <w:suppressLineNumbers/>
    </w:pPr>
  </w:style>
  <w:style w:type="paragraph" w:customStyle="1" w:styleId="12">
    <w:name w:val="Название объекта1"/>
    <w:basedOn w:val="a"/>
    <w:rsid w:val="0037727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377276"/>
    <w:pPr>
      <w:suppressLineNumbers/>
    </w:pPr>
  </w:style>
  <w:style w:type="paragraph" w:customStyle="1" w:styleId="14">
    <w:name w:val="Абзац списка1"/>
    <w:basedOn w:val="a"/>
    <w:rsid w:val="00377276"/>
    <w:pPr>
      <w:ind w:left="720"/>
    </w:pPr>
  </w:style>
  <w:style w:type="paragraph" w:customStyle="1" w:styleId="aa">
    <w:name w:val="Содержимое таблицы"/>
    <w:basedOn w:val="a"/>
    <w:rsid w:val="00377276"/>
    <w:pPr>
      <w:suppressLineNumbers/>
    </w:pPr>
  </w:style>
  <w:style w:type="paragraph" w:styleId="ab">
    <w:name w:val="header"/>
    <w:basedOn w:val="a"/>
    <w:rsid w:val="00B764B8"/>
  </w:style>
  <w:style w:type="paragraph" w:styleId="ac">
    <w:name w:val="No Spacing"/>
    <w:rsid w:val="00B764B8"/>
    <w:pPr>
      <w:widowControl w:val="0"/>
      <w:suppressAutoHyphens/>
    </w:pPr>
    <w:rPr>
      <w:rFonts w:ascii="Liberation Serif;Times New Roma" w:eastAsia="WenQuanYi Zen Hei Sharp;Times N" w:hAnsi="Liberation Serif;Times New Roma" w:cs="Mangal"/>
      <w:sz w:val="24"/>
      <w:szCs w:val="21"/>
      <w:lang w:eastAsia="zh-CN" w:bidi="hi-IN"/>
    </w:rPr>
  </w:style>
  <w:style w:type="numbering" w:customStyle="1" w:styleId="WW8Num6">
    <w:name w:val="WW8Num6"/>
    <w:rsid w:val="00B764B8"/>
  </w:style>
  <w:style w:type="numbering" w:customStyle="1" w:styleId="WW8Num5">
    <w:name w:val="WW8Num5"/>
    <w:rsid w:val="00B76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76"/>
    <w:pPr>
      <w:widowControl w:val="0"/>
      <w:suppressAutoHyphens/>
    </w:pPr>
    <w:rPr>
      <w:rFonts w:ascii="Liberation Serif" w:eastAsia="WenQuanYi Zen Hei Sharp" w:hAnsi="Liberation Serif" w:cs="Lohit Devanagari"/>
      <w:color w:val="00000A"/>
      <w:sz w:val="24"/>
      <w:szCs w:val="24"/>
      <w:lang w:eastAsia="zh-CN" w:bidi="hi-IN"/>
    </w:rPr>
  </w:style>
  <w:style w:type="paragraph" w:styleId="1">
    <w:name w:val="heading 1"/>
    <w:basedOn w:val="a"/>
    <w:qFormat/>
    <w:rsid w:val="00377276"/>
    <w:pPr>
      <w:keepNext/>
      <w:widowControl/>
      <w:outlineLvl w:val="0"/>
    </w:pPr>
    <w:rPr>
      <w:rFonts w:ascii="Times New Roman" w:eastAsia="Times New Roman" w:hAnsi="Times New Roman" w:cs="Times New Roman"/>
      <w:b/>
      <w:lang w:bidi="ar-SA"/>
    </w:rPr>
  </w:style>
  <w:style w:type="paragraph" w:styleId="2">
    <w:name w:val="heading 2"/>
    <w:basedOn w:val="a"/>
    <w:qFormat/>
    <w:rsid w:val="00377276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77276"/>
    <w:rPr>
      <w:rFonts w:ascii="Symbol" w:hAnsi="Symbol" w:cs="Symbol"/>
    </w:rPr>
  </w:style>
  <w:style w:type="character" w:customStyle="1" w:styleId="WW8Num3z0">
    <w:name w:val="WW8Num3z0"/>
    <w:rsid w:val="00377276"/>
    <w:rPr>
      <w:rFonts w:ascii="Symbol" w:hAnsi="Symbol" w:cs="Symbol"/>
    </w:rPr>
  </w:style>
  <w:style w:type="character" w:customStyle="1" w:styleId="WW8Num4z0">
    <w:name w:val="WW8Num4z0"/>
    <w:rsid w:val="00377276"/>
    <w:rPr>
      <w:rFonts w:ascii="Symbol" w:hAnsi="Symbol" w:cs="OpenSymbol"/>
    </w:rPr>
  </w:style>
  <w:style w:type="character" w:customStyle="1" w:styleId="10">
    <w:name w:val="Основной шрифт абзаца1"/>
    <w:rsid w:val="00377276"/>
  </w:style>
  <w:style w:type="character" w:customStyle="1" w:styleId="-">
    <w:name w:val="Интернет-ссылка"/>
    <w:rsid w:val="00377276"/>
    <w:rPr>
      <w:color w:val="000080"/>
      <w:u w:val="single"/>
    </w:rPr>
  </w:style>
  <w:style w:type="character" w:customStyle="1" w:styleId="WW8Num5z0">
    <w:name w:val="WW8Num5z0"/>
    <w:rsid w:val="00377276"/>
    <w:rPr>
      <w:rFonts w:ascii="Symbol" w:hAnsi="Symbol" w:cs="OpenSymbol"/>
    </w:rPr>
  </w:style>
  <w:style w:type="character" w:customStyle="1" w:styleId="11">
    <w:name w:val="Заголовок 1 Знак"/>
    <w:basedOn w:val="10"/>
    <w:rsid w:val="00377276"/>
    <w:rPr>
      <w:b/>
      <w:sz w:val="24"/>
      <w:szCs w:val="24"/>
      <w:lang w:eastAsia="zh-CN"/>
    </w:rPr>
  </w:style>
  <w:style w:type="character" w:customStyle="1" w:styleId="20">
    <w:name w:val="Заголовок 2 Знак"/>
    <w:basedOn w:val="10"/>
    <w:rsid w:val="00377276"/>
    <w:rPr>
      <w:b/>
      <w:sz w:val="24"/>
      <w:szCs w:val="24"/>
      <w:lang w:eastAsia="zh-CN"/>
    </w:rPr>
  </w:style>
  <w:style w:type="character" w:customStyle="1" w:styleId="ListLabel1">
    <w:name w:val="ListLabel 1"/>
    <w:rsid w:val="00B764B8"/>
    <w:rPr>
      <w:rFonts w:cs="Symbol"/>
    </w:rPr>
  </w:style>
  <w:style w:type="character" w:customStyle="1" w:styleId="ListLabel2">
    <w:name w:val="ListLabel 2"/>
    <w:rsid w:val="00B764B8"/>
    <w:rPr>
      <w:b w:val="0"/>
    </w:rPr>
  </w:style>
  <w:style w:type="character" w:customStyle="1" w:styleId="ListLabel3">
    <w:name w:val="ListLabel 3"/>
    <w:rsid w:val="00B764B8"/>
    <w:rPr>
      <w:rFonts w:cs="Symbol"/>
      <w:b w:val="0"/>
      <w:sz w:val="28"/>
    </w:rPr>
  </w:style>
  <w:style w:type="character" w:customStyle="1" w:styleId="ListLabel4">
    <w:name w:val="ListLabel 4"/>
    <w:rsid w:val="00B764B8"/>
    <w:rPr>
      <w:b w:val="0"/>
    </w:rPr>
  </w:style>
  <w:style w:type="character" w:customStyle="1" w:styleId="ListLabel5">
    <w:name w:val="ListLabel 5"/>
    <w:rsid w:val="00B764B8"/>
    <w:rPr>
      <w:rFonts w:cs="Symbol"/>
      <w:b w:val="0"/>
      <w:sz w:val="28"/>
    </w:rPr>
  </w:style>
  <w:style w:type="character" w:customStyle="1" w:styleId="ListLabel6">
    <w:name w:val="ListLabel 6"/>
    <w:rsid w:val="00B764B8"/>
    <w:rPr>
      <w:b w:val="0"/>
    </w:rPr>
  </w:style>
  <w:style w:type="character" w:customStyle="1" w:styleId="ListLabel7">
    <w:name w:val="ListLabel 7"/>
    <w:rsid w:val="00B764B8"/>
    <w:rPr>
      <w:rFonts w:cs="Symbol"/>
      <w:b w:val="0"/>
      <w:sz w:val="28"/>
    </w:rPr>
  </w:style>
  <w:style w:type="character" w:customStyle="1" w:styleId="ListLabel8">
    <w:name w:val="ListLabel 8"/>
    <w:rsid w:val="00B764B8"/>
    <w:rPr>
      <w:b w:val="0"/>
    </w:rPr>
  </w:style>
  <w:style w:type="character" w:customStyle="1" w:styleId="WW8Num6z0">
    <w:name w:val="WW8Num6z0"/>
    <w:rsid w:val="00B764B8"/>
    <w:rPr>
      <w:rFonts w:ascii="Symbol" w:hAnsi="Symbol" w:cs="Symbol"/>
    </w:rPr>
  </w:style>
  <w:style w:type="character" w:customStyle="1" w:styleId="ListLabel9">
    <w:name w:val="ListLabel 9"/>
    <w:rPr>
      <w:rFonts w:cs="Symbol"/>
      <w:b w:val="0"/>
      <w:sz w:val="28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Times New Roman"/>
    </w:rPr>
  </w:style>
  <w:style w:type="paragraph" w:customStyle="1" w:styleId="a3">
    <w:name w:val="Заголовок"/>
    <w:basedOn w:val="a"/>
    <w:next w:val="a4"/>
    <w:rsid w:val="0037727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377276"/>
    <w:pPr>
      <w:spacing w:after="120" w:line="288" w:lineRule="auto"/>
    </w:pPr>
  </w:style>
  <w:style w:type="paragraph" w:styleId="a5">
    <w:name w:val="List"/>
    <w:basedOn w:val="a4"/>
    <w:rsid w:val="00377276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764B8"/>
    <w:pPr>
      <w:suppressLineNumbers/>
    </w:pPr>
  </w:style>
  <w:style w:type="paragraph" w:customStyle="1" w:styleId="a8">
    <w:name w:val="Заглавие"/>
    <w:basedOn w:val="a"/>
    <w:rsid w:val="00B764B8"/>
    <w:pPr>
      <w:suppressLineNumbers/>
      <w:spacing w:before="120" w:after="120"/>
    </w:pPr>
    <w:rPr>
      <w:i/>
      <w:iCs/>
    </w:rPr>
  </w:style>
  <w:style w:type="paragraph" w:styleId="a9">
    <w:name w:val="caption"/>
    <w:basedOn w:val="a"/>
    <w:qFormat/>
    <w:rsid w:val="00377276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377276"/>
    <w:pPr>
      <w:suppressLineNumbers/>
    </w:pPr>
  </w:style>
  <w:style w:type="paragraph" w:customStyle="1" w:styleId="12">
    <w:name w:val="Название объекта1"/>
    <w:basedOn w:val="a"/>
    <w:rsid w:val="0037727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377276"/>
    <w:pPr>
      <w:suppressLineNumbers/>
    </w:pPr>
  </w:style>
  <w:style w:type="paragraph" w:customStyle="1" w:styleId="14">
    <w:name w:val="Абзац списка1"/>
    <w:basedOn w:val="a"/>
    <w:rsid w:val="00377276"/>
    <w:pPr>
      <w:ind w:left="720"/>
    </w:pPr>
  </w:style>
  <w:style w:type="paragraph" w:customStyle="1" w:styleId="aa">
    <w:name w:val="Содержимое таблицы"/>
    <w:basedOn w:val="a"/>
    <w:rsid w:val="00377276"/>
    <w:pPr>
      <w:suppressLineNumbers/>
    </w:pPr>
  </w:style>
  <w:style w:type="paragraph" w:styleId="ab">
    <w:name w:val="header"/>
    <w:basedOn w:val="a"/>
    <w:rsid w:val="00B764B8"/>
  </w:style>
  <w:style w:type="paragraph" w:styleId="ac">
    <w:name w:val="No Spacing"/>
    <w:rsid w:val="00B764B8"/>
    <w:pPr>
      <w:widowControl w:val="0"/>
      <w:suppressAutoHyphens/>
    </w:pPr>
    <w:rPr>
      <w:rFonts w:ascii="Liberation Serif;Times New Roma" w:eastAsia="WenQuanYi Zen Hei Sharp;Times N" w:hAnsi="Liberation Serif;Times New Roma" w:cs="Mangal"/>
      <w:sz w:val="24"/>
      <w:szCs w:val="21"/>
      <w:lang w:eastAsia="zh-CN" w:bidi="hi-IN"/>
    </w:rPr>
  </w:style>
  <w:style w:type="numbering" w:customStyle="1" w:styleId="WW8Num6">
    <w:name w:val="WW8Num6"/>
    <w:rsid w:val="00B764B8"/>
  </w:style>
  <w:style w:type="numbering" w:customStyle="1" w:styleId="WW8Num5">
    <w:name w:val="WW8Num5"/>
    <w:rsid w:val="00B7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r.hor-mok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r.hor-mo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34CF-CD0D-471D-AB90-981BB3C7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2</cp:lastModifiedBy>
  <cp:revision>4</cp:revision>
  <cp:lastPrinted>2014-02-16T19:35:00Z</cp:lastPrinted>
  <dcterms:created xsi:type="dcterms:W3CDTF">2015-07-01T13:03:00Z</dcterms:created>
  <dcterms:modified xsi:type="dcterms:W3CDTF">2015-11-10T17:02:00Z</dcterms:modified>
  <dc:language>ru-RU</dc:language>
</cp:coreProperties>
</file>